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3C" w:rsidRPr="00554A8F" w:rsidRDefault="0010293C" w:rsidP="0010293C">
      <w:pPr>
        <w:pStyle w:val="Nagwek3"/>
        <w:spacing w:line="300" w:lineRule="auto"/>
        <w:jc w:val="center"/>
        <w:rPr>
          <w:rFonts w:asciiTheme="minorHAnsi" w:eastAsia="Times New Roman" w:hAnsiTheme="minorHAnsi" w:cstheme="minorHAnsi"/>
          <w:sz w:val="22"/>
          <w:szCs w:val="22"/>
        </w:rPr>
      </w:pPr>
      <w:r w:rsidRPr="00FE5596">
        <w:rPr>
          <w:rFonts w:asciiTheme="minorHAnsi" w:eastAsia="Times New Roman" w:hAnsiTheme="minorHAnsi" w:cstheme="minorHAnsi"/>
          <w:sz w:val="22"/>
          <w:szCs w:val="22"/>
        </w:rPr>
        <w:t>KLAUZULA INFORMACYJNA</w:t>
      </w:r>
      <w:r>
        <w:rPr>
          <w:rFonts w:asciiTheme="minorHAnsi" w:eastAsia="Times New Roman" w:hAnsiTheme="minorHAnsi" w:cstheme="minorHAnsi"/>
          <w:sz w:val="22"/>
          <w:szCs w:val="22"/>
        </w:rPr>
        <w:t xml:space="preserve"> </w:t>
      </w:r>
      <w:r w:rsidRPr="00FE5596">
        <w:rPr>
          <w:rFonts w:asciiTheme="minorHAnsi" w:eastAsia="Times New Roman" w:hAnsiTheme="minorHAnsi" w:cstheme="minorHAnsi"/>
          <w:sz w:val="22"/>
          <w:szCs w:val="22"/>
        </w:rPr>
        <w:t>DLA PORĘCZYCIELI UMÓW ZAWIERANYCH PRZEZ STAROSTĘ RADOMSKIEGO, ICH WSPÓŁMAŁŻONKÓW</w:t>
      </w:r>
      <w:r>
        <w:rPr>
          <w:rFonts w:asciiTheme="minorHAnsi" w:eastAsia="Times New Roman" w:hAnsiTheme="minorHAnsi" w:cstheme="minorHAnsi"/>
          <w:sz w:val="22"/>
          <w:szCs w:val="22"/>
        </w:rPr>
        <w:t xml:space="preserve"> </w:t>
      </w:r>
      <w:r w:rsidRPr="00FE5596">
        <w:rPr>
          <w:rFonts w:asciiTheme="minorHAnsi" w:eastAsia="Times New Roman" w:hAnsiTheme="minorHAnsi" w:cstheme="minorHAnsi"/>
          <w:sz w:val="22"/>
          <w:szCs w:val="22"/>
        </w:rPr>
        <w:t>ORAZ WSPÓŁMAŁŻONKÓW WNIOSKODAWCÓW</w:t>
      </w:r>
    </w:p>
    <w:p w:rsidR="0010293C" w:rsidRPr="00554A8F" w:rsidRDefault="0010293C" w:rsidP="0010293C">
      <w:pPr>
        <w:pStyle w:val="Nagwek3"/>
        <w:spacing w:before="0" w:beforeAutospacing="0" w:after="0" w:afterAutospacing="0" w:line="300" w:lineRule="auto"/>
        <w:jc w:val="both"/>
        <w:rPr>
          <w:rFonts w:asciiTheme="minorHAnsi" w:eastAsia="Times New Roman" w:hAnsiTheme="minorHAnsi" w:cstheme="minorHAnsi"/>
          <w:sz w:val="22"/>
          <w:szCs w:val="22"/>
        </w:rPr>
      </w:pPr>
    </w:p>
    <w:p w:rsidR="0010293C" w:rsidRPr="00554A8F" w:rsidRDefault="0010293C" w:rsidP="0010293C">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w:t>
      </w:r>
      <w:bookmarkStart w:id="0" w:name="_GoBack"/>
      <w:bookmarkEnd w:id="0"/>
      <w:r w:rsidRPr="00554A8F">
        <w:rPr>
          <w:rFonts w:asciiTheme="minorHAnsi" w:hAnsiTheme="minorHAnsi" w:cstheme="minorHAnsi"/>
          <w:sz w:val="22"/>
          <w:szCs w:val="22"/>
        </w:rPr>
        <w:t xml:space="preserve"> fizycznych w związku z przetwarzaniem danych osobowych i w sprawie swobodnego przepływu takich danych oraz uchylenia dyrektywy 95/46/WE (ogólne rozporządzenie o ochronie danych osobowych), informujemy, że:</w:t>
      </w:r>
    </w:p>
    <w:p w:rsidR="0010293C" w:rsidRPr="00554A8F" w:rsidRDefault="0010293C" w:rsidP="0010293C">
      <w:pPr>
        <w:pStyle w:val="NormalnyWeb"/>
        <w:spacing w:before="0" w:beforeAutospacing="0" w:after="0" w:afterAutospacing="0" w:line="276" w:lineRule="auto"/>
        <w:jc w:val="both"/>
        <w:rPr>
          <w:rFonts w:asciiTheme="minorHAnsi" w:hAnsiTheme="minorHAnsi" w:cstheme="minorHAnsi"/>
          <w:sz w:val="22"/>
          <w:szCs w:val="22"/>
        </w:rPr>
      </w:pPr>
    </w:p>
    <w:p w:rsidR="0010293C" w:rsidRPr="00554A8F" w:rsidRDefault="0010293C" w:rsidP="0010293C">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Pr>
          <w:rFonts w:asciiTheme="minorHAnsi" w:hAnsiTheme="minorHAnsi" w:cstheme="minorHAnsi"/>
          <w:sz w:val="22"/>
          <w:szCs w:val="22"/>
        </w:rPr>
        <w:t>Radomiu</w:t>
      </w:r>
      <w:r w:rsidRPr="00554A8F">
        <w:rPr>
          <w:rFonts w:asciiTheme="minorHAnsi" w:hAnsiTheme="minorHAnsi" w:cstheme="minorHAnsi"/>
          <w:sz w:val="22"/>
          <w:szCs w:val="22"/>
        </w:rPr>
        <w:t xml:space="preserve"> z siedzibą przy ul. </w:t>
      </w:r>
      <w:r w:rsidRPr="00D94F2B">
        <w:rPr>
          <w:rFonts w:asciiTheme="minorHAnsi" w:hAnsiTheme="minorHAnsi" w:cstheme="minorHAnsi"/>
          <w:sz w:val="22"/>
          <w:szCs w:val="22"/>
        </w:rPr>
        <w:t>Księdza Andrzeja Łukasika 3</w:t>
      </w:r>
      <w:r>
        <w:rPr>
          <w:rFonts w:asciiTheme="minorHAnsi" w:hAnsiTheme="minorHAnsi" w:cstheme="minorHAnsi"/>
          <w:sz w:val="22"/>
          <w:szCs w:val="22"/>
        </w:rPr>
        <w:t>,</w:t>
      </w:r>
      <w:r w:rsidRPr="00554A8F">
        <w:rPr>
          <w:rFonts w:asciiTheme="minorHAnsi" w:hAnsiTheme="minorHAnsi" w:cstheme="minorHAnsi"/>
          <w:sz w:val="22"/>
          <w:szCs w:val="22"/>
        </w:rPr>
        <w:t xml:space="preserve"> reprezentowany przez Dyrektora Urzędu. Może się Pan/Pani z nim skontaktować drogą elektroniczną na adres e-mail </w:t>
      </w:r>
      <w:hyperlink r:id="rId6" w:history="1">
        <w:r w:rsidRPr="005965C2">
          <w:rPr>
            <w:rStyle w:val="Hipercze"/>
            <w:rFonts w:asciiTheme="minorHAnsi" w:hAnsiTheme="minorHAnsi" w:cstheme="minorHAnsi"/>
            <w:sz w:val="22"/>
            <w:szCs w:val="22"/>
          </w:rPr>
          <w:t>sekretariat@pupradom.pl</w:t>
        </w:r>
      </w:hyperlink>
      <w:r>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Pr="00D94F2B">
        <w:rPr>
          <w:rFonts w:asciiTheme="minorHAnsi" w:hAnsiTheme="minorHAnsi" w:cstheme="minorHAnsi"/>
          <w:sz w:val="22"/>
          <w:szCs w:val="22"/>
        </w:rPr>
        <w:t>48 384-20-80, 48 386-70-44</w:t>
      </w:r>
      <w:r w:rsidRPr="00554A8F">
        <w:rPr>
          <w:rFonts w:asciiTheme="minorHAnsi" w:hAnsiTheme="minorHAnsi" w:cstheme="minorHAnsi"/>
          <w:sz w:val="22"/>
          <w:szCs w:val="22"/>
        </w:rPr>
        <w:t xml:space="preserve"> lub tradycyjną pocztą na adres wskazany powyżej.</w:t>
      </w:r>
    </w:p>
    <w:p w:rsidR="0010293C" w:rsidRPr="00554A8F" w:rsidRDefault="0010293C" w:rsidP="0010293C">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W sprawach związanych z Pana/Pani danymi proszę kontaktować się z Inspektorem Ochrony Danych </w:t>
      </w:r>
      <w:r>
        <w:rPr>
          <w:rFonts w:asciiTheme="minorHAnsi" w:hAnsiTheme="minorHAnsi" w:cstheme="minorHAnsi"/>
          <w:sz w:val="22"/>
          <w:szCs w:val="22"/>
        </w:rPr>
        <w:t xml:space="preserve">Panem Piotrem Kropidłowskim </w:t>
      </w:r>
      <w:r w:rsidRPr="00554A8F">
        <w:rPr>
          <w:rFonts w:asciiTheme="minorHAnsi" w:hAnsiTheme="minorHAnsi" w:cstheme="minorHAnsi"/>
          <w:sz w:val="22"/>
          <w:szCs w:val="22"/>
        </w:rPr>
        <w:t xml:space="preserve">pod adresem e-mail </w:t>
      </w:r>
      <w:hyperlink r:id="rId7" w:history="1">
        <w:r w:rsidRPr="005965C2">
          <w:rPr>
            <w:rStyle w:val="Hipercze"/>
            <w:rFonts w:asciiTheme="minorHAnsi" w:hAnsiTheme="minorHAnsi" w:cstheme="minorHAnsi"/>
            <w:sz w:val="22"/>
            <w:szCs w:val="22"/>
          </w:rPr>
          <w:t>iod@comp-net.pl</w:t>
        </w:r>
      </w:hyperlink>
      <w:r>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rsidR="0010293C" w:rsidRPr="00554A8F" w:rsidRDefault="0010293C" w:rsidP="0010293C">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rsidR="0010293C" w:rsidRPr="00554A8F" w:rsidRDefault="0010293C" w:rsidP="0010293C">
      <w:pPr>
        <w:pStyle w:val="NormalnyWeb"/>
        <w:spacing w:before="0" w:beforeAutospacing="0" w:after="0" w:afterAutospacing="0" w:line="276" w:lineRule="auto"/>
        <w:ind w:left="284" w:hanging="284"/>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10293C" w:rsidRPr="00554A8F" w:rsidTr="002B3294">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rsidR="0010293C" w:rsidRPr="00554A8F" w:rsidRDefault="0010293C" w:rsidP="002B3294">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3402" w:type="dxa"/>
            <w:tcBorders>
              <w:top w:val="outset" w:sz="6" w:space="0" w:color="auto"/>
              <w:left w:val="outset" w:sz="6" w:space="0" w:color="auto"/>
              <w:bottom w:val="outset" w:sz="6" w:space="0" w:color="auto"/>
              <w:right w:val="outset" w:sz="6" w:space="0" w:color="auto"/>
            </w:tcBorders>
            <w:vAlign w:val="center"/>
            <w:hideMark/>
          </w:tcPr>
          <w:p w:rsidR="0010293C" w:rsidRPr="00554A8F" w:rsidRDefault="0010293C" w:rsidP="002B3294">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rsidR="0010293C" w:rsidRPr="00554A8F" w:rsidRDefault="0010293C" w:rsidP="002B3294">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10293C" w:rsidRPr="00554A8F" w:rsidTr="002B3294">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rsidR="0010293C" w:rsidRPr="007A2C2F" w:rsidRDefault="0010293C" w:rsidP="002B3294">
            <w:pPr>
              <w:pStyle w:val="NormalnyWeb"/>
              <w:spacing w:before="0" w:beforeAutospacing="0" w:after="0" w:afterAutospacing="0" w:line="276" w:lineRule="auto"/>
              <w:ind w:left="284" w:hanging="284"/>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Z</w:t>
            </w:r>
            <w:r w:rsidRPr="007A2C2F">
              <w:rPr>
                <w:rFonts w:asciiTheme="minorHAnsi" w:eastAsia="Calibri" w:hAnsiTheme="minorHAnsi" w:cstheme="minorHAnsi"/>
                <w:sz w:val="20"/>
                <w:szCs w:val="20"/>
                <w:lang w:eastAsia="en-US"/>
              </w:rPr>
              <w:t>abezpieczenie zwrotu refundacji kosztów wyposażenia lub doposażenia stanowiska pracy lub dofinansowania jednorazowo środków na podjęcie działalności gospodarczej</w:t>
            </w:r>
          </w:p>
        </w:tc>
        <w:tc>
          <w:tcPr>
            <w:tcW w:w="3402" w:type="dxa"/>
            <w:tcBorders>
              <w:top w:val="outset" w:sz="6" w:space="0" w:color="auto"/>
              <w:left w:val="outset" w:sz="6" w:space="0" w:color="auto"/>
              <w:bottom w:val="outset" w:sz="6" w:space="0" w:color="auto"/>
              <w:right w:val="outset" w:sz="6" w:space="0" w:color="auto"/>
            </w:tcBorders>
            <w:vAlign w:val="center"/>
          </w:tcPr>
          <w:p w:rsidR="0010293C" w:rsidRPr="009B4D19" w:rsidRDefault="0010293C" w:rsidP="0010293C">
            <w:pPr>
              <w:numPr>
                <w:ilvl w:val="0"/>
                <w:numId w:val="1"/>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Ustawa z dnia 20 kwietnia 2004r. o promocji zatrudnienia i instytucjach rynku pracy oraz rozporządzenia do Ustawa</w:t>
            </w:r>
          </w:p>
          <w:p w:rsidR="0010293C" w:rsidRPr="009B4D19" w:rsidRDefault="0010293C" w:rsidP="0010293C">
            <w:pPr>
              <w:numPr>
                <w:ilvl w:val="0"/>
                <w:numId w:val="1"/>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Ustawa z dnia 23 kwietnia 1964r. – Kodeks cywilny</w:t>
            </w:r>
          </w:p>
          <w:p w:rsidR="0010293C" w:rsidRPr="009B4D19" w:rsidRDefault="0010293C" w:rsidP="0010293C">
            <w:pPr>
              <w:numPr>
                <w:ilvl w:val="0"/>
                <w:numId w:val="1"/>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Zgoda osoby, której dane dotyczą</w:t>
            </w:r>
          </w:p>
        </w:tc>
        <w:tc>
          <w:tcPr>
            <w:tcW w:w="2410" w:type="dxa"/>
            <w:tcBorders>
              <w:top w:val="outset" w:sz="6" w:space="0" w:color="auto"/>
              <w:left w:val="outset" w:sz="6" w:space="0" w:color="auto"/>
              <w:bottom w:val="outset" w:sz="6" w:space="0" w:color="auto"/>
              <w:right w:val="outset" w:sz="6" w:space="0" w:color="auto"/>
            </w:tcBorders>
          </w:tcPr>
          <w:p w:rsidR="0010293C" w:rsidRDefault="0010293C" w:rsidP="002B3294">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10293C" w:rsidRDefault="0010293C" w:rsidP="002B3294">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10293C" w:rsidRPr="007A2C2F" w:rsidRDefault="0010293C" w:rsidP="002B3294">
            <w:pPr>
              <w:pStyle w:val="NormalnyWeb"/>
              <w:spacing w:before="0" w:beforeAutospacing="0" w:after="0" w:afterAutospacing="0" w:line="276" w:lineRule="auto"/>
              <w:ind w:left="284" w:hanging="284"/>
              <w:jc w:val="center"/>
              <w:rPr>
                <w:rFonts w:asciiTheme="minorHAnsi" w:hAnsiTheme="minorHAnsi" w:cstheme="minorHAnsi"/>
                <w:sz w:val="20"/>
                <w:szCs w:val="20"/>
              </w:rPr>
            </w:pPr>
            <w:r w:rsidRPr="007A2C2F">
              <w:rPr>
                <w:rFonts w:asciiTheme="minorHAnsi" w:hAnsiTheme="minorHAnsi" w:cstheme="minorHAnsi"/>
                <w:sz w:val="20"/>
                <w:szCs w:val="20"/>
              </w:rPr>
              <w:t>10 lat</w:t>
            </w:r>
          </w:p>
        </w:tc>
      </w:tr>
    </w:tbl>
    <w:p w:rsidR="0010293C" w:rsidRPr="00554A8F" w:rsidRDefault="0010293C" w:rsidP="0010293C">
      <w:pPr>
        <w:pStyle w:val="NormalnyWeb"/>
        <w:spacing w:before="0" w:beforeAutospacing="0" w:after="0" w:afterAutospacing="0" w:line="276" w:lineRule="auto"/>
        <w:ind w:left="284" w:hanging="284"/>
        <w:jc w:val="both"/>
        <w:rPr>
          <w:rFonts w:asciiTheme="minorHAnsi" w:hAnsiTheme="minorHAnsi" w:cstheme="minorHAnsi"/>
          <w:sz w:val="22"/>
          <w:szCs w:val="22"/>
        </w:rPr>
      </w:pPr>
    </w:p>
    <w:p w:rsidR="0010293C" w:rsidRPr="00554A8F" w:rsidRDefault="0010293C" w:rsidP="0010293C">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rsidR="0010293C" w:rsidRPr="00554A8F" w:rsidRDefault="0010293C" w:rsidP="0010293C">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rsidR="0010293C" w:rsidRPr="00554A8F" w:rsidRDefault="0010293C" w:rsidP="0010293C">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rsidR="0010293C" w:rsidRPr="00554A8F" w:rsidRDefault="0010293C" w:rsidP="0010293C">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10293C" w:rsidRPr="00554A8F" w:rsidRDefault="0010293C" w:rsidP="0010293C">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10293C" w:rsidRPr="00554A8F" w:rsidRDefault="0010293C" w:rsidP="0010293C">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rsidR="0010293C" w:rsidRPr="00554A8F" w:rsidRDefault="0010293C" w:rsidP="0010293C">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10293C" w:rsidRPr="00554A8F" w:rsidRDefault="0010293C" w:rsidP="0010293C">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lastRenderedPageBreak/>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rsidR="0010293C" w:rsidRPr="00554A8F" w:rsidRDefault="0010293C" w:rsidP="0010293C">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rsidR="0010293C" w:rsidRPr="00C43DAB" w:rsidRDefault="0010293C" w:rsidP="0010293C">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Pr>
          <w:rFonts w:asciiTheme="minorHAnsi" w:hAnsiTheme="minorHAnsi" w:cstheme="minorHAnsi"/>
          <w:sz w:val="22"/>
          <w:szCs w:val="22"/>
        </w:rPr>
        <w:t xml:space="preserve"> </w:t>
      </w:r>
      <w:r w:rsidRPr="00C43DAB">
        <w:rPr>
          <w:rFonts w:asciiTheme="minorHAnsi" w:hAnsiTheme="minorHAnsi" w:cstheme="minorHAnsi"/>
          <w:sz w:val="22"/>
          <w:szCs w:val="22"/>
        </w:rPr>
        <w:t>Niepodanie danych osobowych będzie skutkowało nie zrealizowaniem celu</w:t>
      </w:r>
      <w:r>
        <w:rPr>
          <w:rFonts w:asciiTheme="minorHAnsi" w:hAnsiTheme="minorHAnsi" w:cstheme="minorHAnsi"/>
          <w:sz w:val="22"/>
          <w:szCs w:val="22"/>
        </w:rPr>
        <w:t>,</w:t>
      </w:r>
      <w:r w:rsidRPr="00C43DAB">
        <w:rPr>
          <w:rFonts w:asciiTheme="minorHAnsi" w:hAnsiTheme="minorHAnsi" w:cstheme="minorHAnsi"/>
          <w:sz w:val="22"/>
          <w:szCs w:val="22"/>
        </w:rPr>
        <w:t xml:space="preserve"> dla którego miały być przetwarzane.</w:t>
      </w:r>
    </w:p>
    <w:p w:rsidR="0010293C" w:rsidRPr="00FE5596" w:rsidRDefault="0010293C" w:rsidP="0010293C">
      <w:pPr>
        <w:pStyle w:val="NormalnyWeb"/>
        <w:numPr>
          <w:ilvl w:val="0"/>
          <w:numId w:val="4"/>
        </w:numPr>
        <w:spacing w:before="0" w:beforeAutospacing="0" w:after="0" w:afterAutospacing="0" w:line="276" w:lineRule="auto"/>
        <w:ind w:left="284" w:hanging="284"/>
        <w:jc w:val="both"/>
        <w:rPr>
          <w:rFonts w:asciiTheme="minorHAnsi" w:eastAsia="Times New Roman" w:hAnsiTheme="minorHAnsi" w:cstheme="minorHAnsi"/>
          <w:sz w:val="22"/>
          <w:szCs w:val="22"/>
        </w:rPr>
      </w:pPr>
      <w:r w:rsidRPr="00AE6329">
        <w:rPr>
          <w:rFonts w:asciiTheme="minorHAnsi" w:hAnsiTheme="minorHAnsi" w:cstheme="minorHAnsi"/>
          <w:sz w:val="22"/>
          <w:szCs w:val="22"/>
        </w:rPr>
        <w:t>Państwa dane nie będą podlegać zautomatyzowanemu podejmowaniu decyzji, w tym również w formie profilowania</w:t>
      </w:r>
      <w:r>
        <w:rPr>
          <w:rFonts w:asciiTheme="minorHAnsi" w:hAnsiTheme="minorHAnsi" w:cstheme="minorHAnsi"/>
          <w:sz w:val="22"/>
          <w:szCs w:val="22"/>
        </w:rPr>
        <w:t>.</w:t>
      </w:r>
    </w:p>
    <w:p w:rsidR="0010293C" w:rsidRPr="006E015F" w:rsidRDefault="0010293C" w:rsidP="0010293C">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6E015F">
        <w:rPr>
          <w:rFonts w:asciiTheme="minorHAnsi" w:eastAsia="Times New Roman" w:hAnsiTheme="minorHAnsi" w:cstheme="minorHAnsi"/>
          <w:sz w:val="22"/>
          <w:szCs w:val="22"/>
        </w:rPr>
        <w:t>W sytuacjach określonych przepisami prawa Pana/Pani dane osobowe mogą być udostępniane między innymi:</w:t>
      </w:r>
    </w:p>
    <w:p w:rsidR="0010293C" w:rsidRPr="006E015F" w:rsidRDefault="0010293C" w:rsidP="0010293C">
      <w:pPr>
        <w:pStyle w:val="NormalnyWeb"/>
        <w:numPr>
          <w:ilvl w:val="0"/>
          <w:numId w:val="3"/>
        </w:numPr>
        <w:spacing w:line="276" w:lineRule="auto"/>
        <w:ind w:left="709" w:hanging="283"/>
        <w:jc w:val="both"/>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Odbiorcom danych upoważnionych do ich otrzymania na podstawie obowiązujących przepisów prawa;</w:t>
      </w:r>
    </w:p>
    <w:p w:rsidR="0010293C" w:rsidRDefault="0010293C" w:rsidP="0010293C">
      <w:pPr>
        <w:pStyle w:val="NormalnyWeb"/>
        <w:numPr>
          <w:ilvl w:val="0"/>
          <w:numId w:val="3"/>
        </w:numPr>
        <w:spacing w:line="276" w:lineRule="auto"/>
        <w:ind w:left="709" w:hanging="283"/>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podmiotom prowadzącym działalność pocztową lub</w:t>
      </w:r>
      <w:r>
        <w:rPr>
          <w:rFonts w:asciiTheme="minorHAnsi" w:eastAsia="Times New Roman" w:hAnsiTheme="minorHAnsi" w:cstheme="minorHAnsi"/>
          <w:sz w:val="22"/>
          <w:szCs w:val="22"/>
        </w:rPr>
        <w:t xml:space="preserve"> kurierską, dostawcom usług IT</w:t>
      </w:r>
      <w:r w:rsidRPr="006E015F">
        <w:rPr>
          <w:rFonts w:asciiTheme="minorHAnsi" w:eastAsia="Times New Roman" w:hAnsiTheme="minorHAnsi" w:cstheme="minorHAnsi"/>
          <w:sz w:val="22"/>
          <w:szCs w:val="22"/>
        </w:rPr>
        <w:t>, podmiotom przechowującym archiwa zakładowe, Powiatowej Radzie Rynku Pracy;</w:t>
      </w:r>
    </w:p>
    <w:p w:rsidR="0010293C" w:rsidRPr="006E015F" w:rsidRDefault="0010293C" w:rsidP="0010293C">
      <w:pPr>
        <w:pStyle w:val="NormalnyWeb"/>
        <w:numPr>
          <w:ilvl w:val="0"/>
          <w:numId w:val="3"/>
        </w:numPr>
        <w:spacing w:line="276" w:lineRule="auto"/>
        <w:ind w:left="709" w:hanging="283"/>
        <w:rPr>
          <w:rFonts w:asciiTheme="minorHAnsi" w:eastAsia="Times New Roman" w:hAnsiTheme="minorHAnsi" w:cstheme="minorHAnsi"/>
          <w:sz w:val="22"/>
          <w:szCs w:val="22"/>
        </w:rPr>
      </w:pPr>
      <w:r>
        <w:rPr>
          <w:rFonts w:asciiTheme="minorHAnsi" w:eastAsia="Times New Roman" w:hAnsiTheme="minorHAnsi" w:cstheme="minorHAnsi"/>
          <w:sz w:val="22"/>
          <w:szCs w:val="22"/>
        </w:rPr>
        <w:t>i</w:t>
      </w:r>
      <w:r w:rsidRPr="006E015F">
        <w:rPr>
          <w:rFonts w:asciiTheme="minorHAnsi" w:eastAsia="Times New Roman" w:hAnsiTheme="minorHAnsi" w:cstheme="minorHAnsi"/>
          <w:sz w:val="22"/>
          <w:szCs w:val="22"/>
        </w:rPr>
        <w:t>nnym odbiorcom danych z którymi zawarto umowy powierzenia danych;</w:t>
      </w:r>
    </w:p>
    <w:p w:rsidR="009E664A" w:rsidRDefault="009E664A"/>
    <w:sectPr w:rsidR="009E664A" w:rsidSect="001029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3E94"/>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FDC0AD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3C"/>
    <w:rsid w:val="0010293C"/>
    <w:rsid w:val="009E6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293C"/>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unhideWhenUsed/>
    <w:qFormat/>
    <w:rsid w:val="0010293C"/>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0293C"/>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10293C"/>
    <w:pPr>
      <w:spacing w:before="100" w:beforeAutospacing="1" w:after="100" w:afterAutospacing="1"/>
    </w:pPr>
  </w:style>
  <w:style w:type="character" w:styleId="Pogrubienie">
    <w:name w:val="Strong"/>
    <w:basedOn w:val="Domylnaczcionkaakapitu"/>
    <w:uiPriority w:val="22"/>
    <w:qFormat/>
    <w:rsid w:val="0010293C"/>
    <w:rPr>
      <w:b/>
      <w:bCs/>
    </w:rPr>
  </w:style>
  <w:style w:type="character" w:styleId="Hipercze">
    <w:name w:val="Hyperlink"/>
    <w:basedOn w:val="Domylnaczcionkaakapitu"/>
    <w:uiPriority w:val="99"/>
    <w:unhideWhenUsed/>
    <w:rsid w:val="001029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293C"/>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unhideWhenUsed/>
    <w:qFormat/>
    <w:rsid w:val="0010293C"/>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0293C"/>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10293C"/>
    <w:pPr>
      <w:spacing w:before="100" w:beforeAutospacing="1" w:after="100" w:afterAutospacing="1"/>
    </w:pPr>
  </w:style>
  <w:style w:type="character" w:styleId="Pogrubienie">
    <w:name w:val="Strong"/>
    <w:basedOn w:val="Domylnaczcionkaakapitu"/>
    <w:uiPriority w:val="22"/>
    <w:qFormat/>
    <w:rsid w:val="0010293C"/>
    <w:rPr>
      <w:b/>
      <w:bCs/>
    </w:rPr>
  </w:style>
  <w:style w:type="character" w:styleId="Hipercze">
    <w:name w:val="Hyperlink"/>
    <w:basedOn w:val="Domylnaczcionkaakapitu"/>
    <w:uiPriority w:val="99"/>
    <w:unhideWhenUsed/>
    <w:rsid w:val="00102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comp-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uprado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4307</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oper2</dc:creator>
  <cp:lastModifiedBy>oper2</cp:lastModifiedBy>
  <cp:revision>1</cp:revision>
  <dcterms:created xsi:type="dcterms:W3CDTF">2018-07-30T10:36:00Z</dcterms:created>
  <dcterms:modified xsi:type="dcterms:W3CDTF">2018-07-30T10:36:00Z</dcterms:modified>
</cp:coreProperties>
</file>